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CE60E9">
        <w:rPr>
          <w:rFonts w:ascii="Times New Roman" w:hAnsi="Times New Roman" w:cs="Times New Roman"/>
          <w:sz w:val="24"/>
        </w:rPr>
        <w:t>8</w:t>
      </w:r>
    </w:p>
    <w:p w:rsidR="00F61D2D" w:rsidRDefault="006E710C" w:rsidP="00F61D2D">
      <w:pPr>
        <w:contextualSpacing/>
        <w:rPr>
          <w:rFonts w:ascii="Times New Roman" w:hAnsi="Times New Roman" w:cs="Times New Roman"/>
          <w:sz w:val="24"/>
        </w:rPr>
      </w:pPr>
      <w:r>
        <w:rPr>
          <w:rFonts w:ascii="Times New Roman" w:hAnsi="Times New Roman" w:cs="Times New Roman"/>
          <w:sz w:val="24"/>
        </w:rPr>
        <w:t>11</w:t>
      </w:r>
      <w:r w:rsidR="00F61D2D">
        <w:rPr>
          <w:rFonts w:ascii="Times New Roman" w:hAnsi="Times New Roman" w:cs="Times New Roman"/>
          <w:sz w:val="24"/>
        </w:rPr>
        <w:t>/</w:t>
      </w:r>
      <w:r w:rsidR="00121FF8">
        <w:rPr>
          <w:rFonts w:ascii="Times New Roman" w:hAnsi="Times New Roman" w:cs="Times New Roman"/>
          <w:sz w:val="24"/>
        </w:rPr>
        <w:t>25</w:t>
      </w:r>
      <w:r w:rsidR="00F61D2D">
        <w:rPr>
          <w:rFonts w:ascii="Times New Roman" w:hAnsi="Times New Roman" w:cs="Times New Roman"/>
          <w:sz w:val="24"/>
        </w:rPr>
        <w:t>/2014</w:t>
      </w:r>
    </w:p>
    <w:p w:rsidR="00757DD5" w:rsidRDefault="00F61D2D" w:rsidP="00F70366">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57744D">
        <w:rPr>
          <w:rFonts w:ascii="Times New Roman" w:hAnsi="Times New Roman" w:cs="Times New Roman"/>
          <w:sz w:val="24"/>
        </w:rPr>
        <w:t>319</w:t>
      </w:r>
      <w:bookmarkStart w:id="0" w:name="_GoBack"/>
      <w:bookmarkEnd w:id="0"/>
    </w:p>
    <w:p w:rsidR="00883036" w:rsidRDefault="003F2506" w:rsidP="00F70366">
      <w:pPr>
        <w:contextualSpacing/>
        <w:jc w:val="center"/>
        <w:rPr>
          <w:rFonts w:ascii="Times New Roman" w:hAnsi="Times New Roman" w:cs="Times New Roman"/>
          <w:sz w:val="24"/>
        </w:rPr>
      </w:pPr>
      <w:r>
        <w:rPr>
          <w:rFonts w:ascii="Times New Roman" w:hAnsi="Times New Roman" w:cs="Times New Roman"/>
          <w:i/>
          <w:sz w:val="24"/>
        </w:rPr>
        <w:t xml:space="preserve">Enron: </w:t>
      </w:r>
      <w:r w:rsidR="00627E38">
        <w:rPr>
          <w:rFonts w:ascii="Times New Roman" w:hAnsi="Times New Roman" w:cs="Times New Roman"/>
          <w:i/>
          <w:sz w:val="24"/>
        </w:rPr>
        <w:t xml:space="preserve">The Smartest </w:t>
      </w:r>
      <w:r w:rsidR="0012387D">
        <w:rPr>
          <w:rFonts w:ascii="Times New Roman" w:hAnsi="Times New Roman" w:cs="Times New Roman"/>
          <w:i/>
          <w:sz w:val="24"/>
        </w:rPr>
        <w:t xml:space="preserve">Guys </w:t>
      </w:r>
      <w:r w:rsidR="00627E38">
        <w:rPr>
          <w:rFonts w:ascii="Times New Roman" w:hAnsi="Times New Roman" w:cs="Times New Roman"/>
          <w:i/>
          <w:sz w:val="24"/>
        </w:rPr>
        <w:t>in the Room</w:t>
      </w:r>
      <w:r w:rsidR="00757DD5">
        <w:rPr>
          <w:rFonts w:ascii="Times New Roman" w:hAnsi="Times New Roman" w:cs="Times New Roman"/>
          <w:sz w:val="24"/>
        </w:rPr>
        <w:t xml:space="preserve"> Film Annotation</w:t>
      </w:r>
    </w:p>
    <w:p w:rsidR="008D2413" w:rsidRDefault="00572D36" w:rsidP="00391627">
      <w:pPr>
        <w:pStyle w:val="ListParagraph"/>
        <w:numPr>
          <w:ilvl w:val="0"/>
          <w:numId w:val="1"/>
        </w:numPr>
        <w:jc w:val="left"/>
        <w:rPr>
          <w:rFonts w:ascii="Times New Roman" w:hAnsi="Times New Roman" w:cs="Times New Roman"/>
          <w:sz w:val="24"/>
        </w:rPr>
      </w:pPr>
      <w:r>
        <w:rPr>
          <w:rFonts w:ascii="Times New Roman" w:hAnsi="Times New Roman" w:cs="Times New Roman"/>
          <w:i/>
          <w:sz w:val="24"/>
        </w:rPr>
        <w:t>Enron: The Smartest Guys in the Room</w:t>
      </w:r>
      <w:r w:rsidR="00307FBC">
        <w:rPr>
          <w:rFonts w:ascii="Times New Roman" w:hAnsi="Times New Roman" w:cs="Times New Roman"/>
          <w:i/>
          <w:sz w:val="24"/>
        </w:rPr>
        <w:t xml:space="preserve"> </w:t>
      </w:r>
      <w:r w:rsidR="00242E91">
        <w:rPr>
          <w:rFonts w:ascii="Times New Roman" w:hAnsi="Times New Roman" w:cs="Times New Roman"/>
          <w:sz w:val="24"/>
        </w:rPr>
        <w:t xml:space="preserve">is a </w:t>
      </w:r>
      <w:r w:rsidR="0071464F">
        <w:rPr>
          <w:rFonts w:ascii="Times New Roman" w:hAnsi="Times New Roman" w:cs="Times New Roman"/>
          <w:sz w:val="24"/>
        </w:rPr>
        <w:t xml:space="preserve">film directed </w:t>
      </w:r>
      <w:r w:rsidR="00307FBC">
        <w:rPr>
          <w:rFonts w:ascii="Times New Roman" w:hAnsi="Times New Roman" w:cs="Times New Roman"/>
          <w:sz w:val="24"/>
        </w:rPr>
        <w:t xml:space="preserve">by </w:t>
      </w:r>
      <w:r>
        <w:rPr>
          <w:rFonts w:ascii="Times New Roman" w:hAnsi="Times New Roman" w:cs="Times New Roman"/>
          <w:sz w:val="24"/>
        </w:rPr>
        <w:t>Alex Gibney</w:t>
      </w:r>
      <w:r w:rsidR="00307FBC">
        <w:rPr>
          <w:rFonts w:ascii="Times New Roman" w:hAnsi="Times New Roman" w:cs="Times New Roman"/>
          <w:sz w:val="24"/>
        </w:rPr>
        <w:t xml:space="preserve"> </w:t>
      </w:r>
      <w:r w:rsidR="0071464F">
        <w:rPr>
          <w:rFonts w:ascii="Times New Roman" w:hAnsi="Times New Roman" w:cs="Times New Roman"/>
          <w:sz w:val="24"/>
        </w:rPr>
        <w:t xml:space="preserve">and was released in </w:t>
      </w:r>
      <w:r w:rsidR="00307FBC">
        <w:rPr>
          <w:rFonts w:ascii="Times New Roman" w:hAnsi="Times New Roman" w:cs="Times New Roman"/>
          <w:sz w:val="24"/>
        </w:rPr>
        <w:t>20</w:t>
      </w:r>
      <w:r>
        <w:rPr>
          <w:rFonts w:ascii="Times New Roman" w:hAnsi="Times New Roman" w:cs="Times New Roman"/>
          <w:sz w:val="24"/>
        </w:rPr>
        <w:t>05</w:t>
      </w:r>
      <w:r w:rsidR="0071464F">
        <w:rPr>
          <w:rFonts w:ascii="Times New Roman" w:hAnsi="Times New Roman" w:cs="Times New Roman"/>
          <w:sz w:val="24"/>
        </w:rPr>
        <w:t xml:space="preserve">. </w:t>
      </w:r>
    </w:p>
    <w:p w:rsidR="00391627" w:rsidRDefault="00B005CD"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central argument of the film is providing an in depth analysis of what went wrong at Enron, and exploring the different people and storylines involved in its downfall. </w:t>
      </w:r>
    </w:p>
    <w:p w:rsidR="00BE442E" w:rsidRDefault="004A71EA"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narrative is sustained by interviewing key stakeholder groups involved in different parts relevant to the Enron scandal. Covering everyone from the whistleblower to a trader who had worked there at the time provided a </w:t>
      </w:r>
      <w:r w:rsidR="00DC21E1">
        <w:rPr>
          <w:rFonts w:ascii="Times New Roman" w:hAnsi="Times New Roman" w:cs="Times New Roman"/>
          <w:sz w:val="24"/>
        </w:rPr>
        <w:t xml:space="preserve">broad perspective. </w:t>
      </w:r>
    </w:p>
    <w:p w:rsidR="00DC21E1" w:rsidRDefault="000A65DF"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Economic, Behavioral, and Legal sustainability problems are massively at play in this subject matter, with Political, Organizational and Cultural also heavily involved. </w:t>
      </w:r>
    </w:p>
    <w:p w:rsidR="000A65DF" w:rsidRDefault="006F1705"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segments concerning the downfalls of groupthink and how Enron’s problems snowballed were most convincing, and frighteningly relatable. </w:t>
      </w:r>
    </w:p>
    <w:p w:rsidR="006F1705" w:rsidRDefault="00564253"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The interviews with those close to Shilling while at Enron weren’</w:t>
      </w:r>
      <w:r w:rsidR="008C6F2B">
        <w:rPr>
          <w:rFonts w:ascii="Times New Roman" w:hAnsi="Times New Roman" w:cs="Times New Roman"/>
          <w:sz w:val="24"/>
        </w:rPr>
        <w:t xml:space="preserve">t convincing at all. They talk about how Fastow was set up as the “fall guy” for the scandal, but they seem to be shunning Shilling in the exact same way. </w:t>
      </w:r>
    </w:p>
    <w:p w:rsidR="00825197" w:rsidRDefault="003C6643"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best addresses the audience I belong to; those who are generally familiar of what the Enron scandal entailed but don’t have all the details. The film assumes a basic level of understanding about the scandal, and uses that foundation to dive deep into the storylines that were at play. </w:t>
      </w:r>
    </w:p>
    <w:p w:rsidR="00403B91" w:rsidRDefault="00403B91"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Family members of Lay and Shilling would have been interesting storylines to pursue, as it would have allowed for deeper insight to the lives of these two men who ultimately fostered the destructive culture at Enron.</w:t>
      </w:r>
    </w:p>
    <w:p w:rsidR="00403B91" w:rsidRDefault="00447CCA" w:rsidP="00391627">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cautiously warns the audience to be wary of the same organizational and behavioral problems at play at Enron in their own lives and their own professions. That’s the biggest takeaway the movie leaves; it stresses that the people understand that this wasn’t an isolated incident. It could happen elsewhere, anywhere really. </w:t>
      </w:r>
    </w:p>
    <w:p w:rsidR="00447CCA" w:rsidRPr="00391627" w:rsidRDefault="00447CCA" w:rsidP="00447CCA">
      <w:pPr>
        <w:pStyle w:val="ListParagraph"/>
        <w:numPr>
          <w:ilvl w:val="0"/>
          <w:numId w:val="1"/>
        </w:numPr>
        <w:jc w:val="left"/>
        <w:rPr>
          <w:rFonts w:ascii="Times New Roman" w:hAnsi="Times New Roman" w:cs="Times New Roman"/>
          <w:sz w:val="24"/>
        </w:rPr>
      </w:pPr>
      <w:hyperlink r:id="rId6" w:history="1">
        <w:r w:rsidRPr="00E8628A">
          <w:rPr>
            <w:rStyle w:val="Hyperlink"/>
            <w:rFonts w:ascii="Times New Roman" w:hAnsi="Times New Roman" w:cs="Times New Roman"/>
            <w:sz w:val="24"/>
          </w:rPr>
          <w:t>http://www.economist.com/node/940091</w:t>
        </w:r>
      </w:hyperlink>
      <w:r>
        <w:rPr>
          <w:rFonts w:ascii="Times New Roman" w:hAnsi="Times New Roman" w:cs="Times New Roman"/>
          <w:sz w:val="24"/>
        </w:rPr>
        <w:t xml:space="preserve"> and </w:t>
      </w:r>
      <w:hyperlink r:id="rId7" w:history="1">
        <w:r w:rsidRPr="00E8628A">
          <w:rPr>
            <w:rStyle w:val="Hyperlink"/>
            <w:rFonts w:ascii="Times New Roman" w:hAnsi="Times New Roman" w:cs="Times New Roman"/>
            <w:sz w:val="24"/>
          </w:rPr>
          <w:t>http://www.psysr.org/about/pubs_resources/groupthink%20overview.htm</w:t>
        </w:r>
      </w:hyperlink>
      <w:r>
        <w:rPr>
          <w:rFonts w:ascii="Times New Roman" w:hAnsi="Times New Roman" w:cs="Times New Roman"/>
          <w:sz w:val="24"/>
        </w:rPr>
        <w:t xml:space="preserve">. </w:t>
      </w:r>
    </w:p>
    <w:sectPr w:rsidR="00447CCA" w:rsidRPr="003916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8B8"/>
    <w:multiLevelType w:val="hybridMultilevel"/>
    <w:tmpl w:val="B8C033F2"/>
    <w:lvl w:ilvl="0" w:tplc="93CA1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729"/>
    <w:rsid w:val="000221F5"/>
    <w:rsid w:val="00032734"/>
    <w:rsid w:val="00041038"/>
    <w:rsid w:val="000715DF"/>
    <w:rsid w:val="00092E3E"/>
    <w:rsid w:val="000967E0"/>
    <w:rsid w:val="000A65DF"/>
    <w:rsid w:val="00121FF8"/>
    <w:rsid w:val="0012387D"/>
    <w:rsid w:val="00134BF1"/>
    <w:rsid w:val="001862D7"/>
    <w:rsid w:val="001960F7"/>
    <w:rsid w:val="001F2E69"/>
    <w:rsid w:val="002303D4"/>
    <w:rsid w:val="00242E91"/>
    <w:rsid w:val="00256D4A"/>
    <w:rsid w:val="0029632D"/>
    <w:rsid w:val="002B5E6D"/>
    <w:rsid w:val="002B7C3A"/>
    <w:rsid w:val="002F3218"/>
    <w:rsid w:val="00307FBC"/>
    <w:rsid w:val="0031103A"/>
    <w:rsid w:val="00317354"/>
    <w:rsid w:val="00340DFD"/>
    <w:rsid w:val="00390FD7"/>
    <w:rsid w:val="00391627"/>
    <w:rsid w:val="0039789F"/>
    <w:rsid w:val="003A0F7E"/>
    <w:rsid w:val="003A247C"/>
    <w:rsid w:val="003A3BC4"/>
    <w:rsid w:val="003C6643"/>
    <w:rsid w:val="003E2D18"/>
    <w:rsid w:val="003E498E"/>
    <w:rsid w:val="003F2506"/>
    <w:rsid w:val="00403B91"/>
    <w:rsid w:val="00447CCA"/>
    <w:rsid w:val="00467A21"/>
    <w:rsid w:val="00493FCF"/>
    <w:rsid w:val="004A71EA"/>
    <w:rsid w:val="00551EB1"/>
    <w:rsid w:val="00564253"/>
    <w:rsid w:val="00572D36"/>
    <w:rsid w:val="0057744D"/>
    <w:rsid w:val="005F5C7D"/>
    <w:rsid w:val="006006F2"/>
    <w:rsid w:val="00627E38"/>
    <w:rsid w:val="006843F4"/>
    <w:rsid w:val="006A4F5E"/>
    <w:rsid w:val="006B0F82"/>
    <w:rsid w:val="006E710C"/>
    <w:rsid w:val="006F1705"/>
    <w:rsid w:val="0070279F"/>
    <w:rsid w:val="0071464F"/>
    <w:rsid w:val="00757DD5"/>
    <w:rsid w:val="00787CE1"/>
    <w:rsid w:val="00792813"/>
    <w:rsid w:val="007D31A3"/>
    <w:rsid w:val="007F45C2"/>
    <w:rsid w:val="00825197"/>
    <w:rsid w:val="00837FBD"/>
    <w:rsid w:val="00883036"/>
    <w:rsid w:val="008C6F2B"/>
    <w:rsid w:val="008D2413"/>
    <w:rsid w:val="00923575"/>
    <w:rsid w:val="00957F19"/>
    <w:rsid w:val="009A1CDB"/>
    <w:rsid w:val="009E771F"/>
    <w:rsid w:val="00A5087A"/>
    <w:rsid w:val="00AA0673"/>
    <w:rsid w:val="00AC11A4"/>
    <w:rsid w:val="00AD0E7A"/>
    <w:rsid w:val="00B005CD"/>
    <w:rsid w:val="00B743C1"/>
    <w:rsid w:val="00B95814"/>
    <w:rsid w:val="00BD7AE1"/>
    <w:rsid w:val="00BE1998"/>
    <w:rsid w:val="00BE442E"/>
    <w:rsid w:val="00C03A17"/>
    <w:rsid w:val="00CE60E9"/>
    <w:rsid w:val="00DC1CDB"/>
    <w:rsid w:val="00DC21E1"/>
    <w:rsid w:val="00E3703F"/>
    <w:rsid w:val="00EF7479"/>
    <w:rsid w:val="00F04F1E"/>
    <w:rsid w:val="00F349ED"/>
    <w:rsid w:val="00F61D2D"/>
    <w:rsid w:val="00F70366"/>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psysr.org/about/pubs_resources/groupthink%20overview.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nomist.com/node/94009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20</cp:revision>
  <dcterms:created xsi:type="dcterms:W3CDTF">2014-11-25T05:19:00Z</dcterms:created>
  <dcterms:modified xsi:type="dcterms:W3CDTF">2014-11-25T05:58:00Z</dcterms:modified>
</cp:coreProperties>
</file>